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D22E54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5D22E57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2E55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2E56" w14:textId="77777777" w:rsidR="00A36DB4" w:rsidRPr="003E3BBD" w:rsidRDefault="00B87271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87271">
              <w:rPr>
                <w:b/>
                <w:sz w:val="26"/>
                <w:szCs w:val="26"/>
              </w:rPr>
              <w:t>202B_062</w:t>
            </w:r>
          </w:p>
        </w:tc>
      </w:tr>
      <w:tr w:rsidR="00A36DB4" w14:paraId="15D22E5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2E5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2E59" w14:textId="77777777" w:rsidR="00A36DB4" w:rsidRPr="003E3BBD" w:rsidRDefault="00B8727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87271">
              <w:rPr>
                <w:b/>
                <w:sz w:val="26"/>
                <w:szCs w:val="26"/>
              </w:rPr>
              <w:t>2116915</w:t>
            </w:r>
          </w:p>
        </w:tc>
      </w:tr>
    </w:tbl>
    <w:p w14:paraId="15D22E5B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5D22E5C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5D22E5D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5D22E5E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5D22E5F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5D22E60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5D22E61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15D22E62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45E30" w:rsidRPr="00B45E30">
        <w:rPr>
          <w:b/>
          <w:sz w:val="26"/>
          <w:szCs w:val="26"/>
        </w:rPr>
        <w:t>Зажим ответвительный RP150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5D22E63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5D22E64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5D22E65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5D22E66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3"/>
        <w:gridCol w:w="6095"/>
      </w:tblGrid>
      <w:tr w:rsidR="00265BDD" w:rsidRPr="00265BDD" w14:paraId="15D22E69" w14:textId="77777777" w:rsidTr="005055A4">
        <w:tc>
          <w:tcPr>
            <w:tcW w:w="3652" w:type="dxa"/>
            <w:shd w:val="clear" w:color="auto" w:fill="auto"/>
          </w:tcPr>
          <w:p w14:paraId="15D22E67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15D22E68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15D22E71" w14:textId="77777777" w:rsidTr="005055A4">
        <w:tc>
          <w:tcPr>
            <w:tcW w:w="3652" w:type="dxa"/>
            <w:shd w:val="clear" w:color="auto" w:fill="auto"/>
          </w:tcPr>
          <w:p w14:paraId="15D22E6A" w14:textId="77777777" w:rsidR="001964D2" w:rsidRPr="00D8759B" w:rsidRDefault="00B45E30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B45E30">
              <w:t>Зажим ответвительный RP150</w:t>
            </w:r>
          </w:p>
        </w:tc>
        <w:tc>
          <w:tcPr>
            <w:tcW w:w="6252" w:type="dxa"/>
            <w:shd w:val="clear" w:color="auto" w:fill="auto"/>
          </w:tcPr>
          <w:p w14:paraId="15D22E6B" w14:textId="77777777" w:rsidR="00D956FE" w:rsidRPr="00F30C7A" w:rsidRDefault="00D956FE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F30C7A">
              <w:rPr>
                <w:color w:val="000000"/>
                <w:shd w:val="clear" w:color="auto" w:fill="FFFFFF"/>
              </w:rPr>
              <w:t>Назначение:</w:t>
            </w:r>
          </w:p>
          <w:p w14:paraId="15D22E6C" w14:textId="77777777" w:rsidR="00D956FE" w:rsidRPr="00F30C7A" w:rsidRDefault="00D956FE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F30C7A">
              <w:rPr>
                <w:color w:val="000000"/>
                <w:shd w:val="clear" w:color="auto" w:fill="FFFFFF"/>
              </w:rPr>
              <w:t xml:space="preserve">- </w:t>
            </w:r>
            <w:r w:rsidR="00B24A1F" w:rsidRPr="00B24A1F">
              <w:t>для соединения защищенного провода магистрали с провода</w:t>
            </w:r>
            <w:r w:rsidR="00B24A1F" w:rsidRPr="00B24A1F">
              <w:softHyphen/>
              <w:t>ми ответвлений (медь или алюминий</w:t>
            </w:r>
            <w:r w:rsidR="00B24A1F">
              <w:t>)</w:t>
            </w:r>
            <w:r w:rsidRPr="00B24A1F">
              <w:t>;</w:t>
            </w:r>
          </w:p>
          <w:p w14:paraId="15D22E6D" w14:textId="77777777" w:rsidR="00D956FE" w:rsidRDefault="00D956FE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F30C7A">
              <w:rPr>
                <w:color w:val="000000"/>
                <w:shd w:val="clear" w:color="auto" w:fill="FFFFFF"/>
              </w:rPr>
              <w:t xml:space="preserve">Сечение </w:t>
            </w:r>
            <w:r w:rsidR="00826231">
              <w:rPr>
                <w:color w:val="000000"/>
                <w:shd w:val="clear" w:color="auto" w:fill="FFFFFF"/>
              </w:rPr>
              <w:t>жил магистрали – 3</w:t>
            </w:r>
            <w:r w:rsidR="00B24A1F">
              <w:rPr>
                <w:color w:val="000000"/>
                <w:shd w:val="clear" w:color="auto" w:fill="FFFFFF"/>
              </w:rPr>
              <w:t>5</w:t>
            </w:r>
            <w:r w:rsidRPr="00F30C7A">
              <w:rPr>
                <w:color w:val="000000"/>
                <w:shd w:val="clear" w:color="auto" w:fill="FFFFFF"/>
              </w:rPr>
              <w:t>-150 мм2;</w:t>
            </w:r>
          </w:p>
          <w:p w14:paraId="15D22E6E" w14:textId="77777777" w:rsidR="00826231" w:rsidRPr="00F30C7A" w:rsidRDefault="00826231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F30C7A">
              <w:rPr>
                <w:color w:val="000000"/>
                <w:shd w:val="clear" w:color="auto" w:fill="FFFFFF"/>
              </w:rPr>
              <w:t xml:space="preserve">Сечение </w:t>
            </w:r>
            <w:r>
              <w:rPr>
                <w:color w:val="000000"/>
                <w:shd w:val="clear" w:color="auto" w:fill="FFFFFF"/>
              </w:rPr>
              <w:t>жил ответвления – 35</w:t>
            </w:r>
            <w:r w:rsidRPr="00F30C7A">
              <w:rPr>
                <w:color w:val="000000"/>
                <w:shd w:val="clear" w:color="auto" w:fill="FFFFFF"/>
              </w:rPr>
              <w:t>-150 мм2;</w:t>
            </w:r>
          </w:p>
          <w:p w14:paraId="15D22E6F" w14:textId="77777777" w:rsidR="00D956FE" w:rsidRPr="00F30C7A" w:rsidRDefault="00D956FE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F30C7A">
              <w:rPr>
                <w:color w:val="000000"/>
                <w:shd w:val="clear" w:color="auto" w:fill="FFFFFF"/>
              </w:rPr>
              <w:t xml:space="preserve">Макс. нагрузка </w:t>
            </w:r>
            <w:r w:rsidRPr="00F30C7A">
              <w:rPr>
                <w:color w:val="000000"/>
                <w:shd w:val="clear" w:color="auto" w:fill="FFFFFF"/>
                <w:lang w:val="en-US"/>
              </w:rPr>
              <w:t>I</w:t>
            </w:r>
            <w:r w:rsidR="00B24A1F">
              <w:rPr>
                <w:color w:val="000000"/>
                <w:shd w:val="clear" w:color="auto" w:fill="FFFFFF"/>
              </w:rPr>
              <w:t>, А – 500 А</w:t>
            </w:r>
            <w:r w:rsidRPr="00F30C7A">
              <w:rPr>
                <w:color w:val="000000"/>
                <w:shd w:val="clear" w:color="auto" w:fill="FFFFFF"/>
              </w:rPr>
              <w:t>;</w:t>
            </w:r>
          </w:p>
          <w:p w14:paraId="15D22E70" w14:textId="77777777" w:rsidR="00265BDD" w:rsidRPr="00B24A1F" w:rsidRDefault="00B24A1F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Масса – </w:t>
            </w:r>
            <w:r w:rsidR="00826231">
              <w:rPr>
                <w:color w:val="000000"/>
                <w:shd w:val="clear" w:color="auto" w:fill="FFFFFF"/>
              </w:rPr>
              <w:t>352</w:t>
            </w:r>
            <w:r w:rsidR="00D956FE" w:rsidRPr="00F30C7A">
              <w:rPr>
                <w:color w:val="000000"/>
                <w:shd w:val="clear" w:color="auto" w:fill="FFFFFF"/>
              </w:rPr>
              <w:t xml:space="preserve"> г</w:t>
            </w:r>
            <w:r w:rsidR="00D956FE">
              <w:rPr>
                <w:color w:val="000000"/>
                <w:shd w:val="clear" w:color="auto" w:fill="FFFFFF"/>
              </w:rPr>
              <w:t>.</w:t>
            </w:r>
          </w:p>
        </w:tc>
      </w:tr>
    </w:tbl>
    <w:p w14:paraId="15D22E72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5D22E73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15D22E74" w14:textId="77777777" w:rsidR="00ED6DCB" w:rsidRDefault="00ED6DCB" w:rsidP="00BE7EE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4048A6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4048A6"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 w:rsidR="004048A6"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5D22E75" w14:textId="77777777" w:rsidR="00ED6DCB" w:rsidRPr="00612811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5D22E76" w14:textId="77777777" w:rsidR="00ED6DCB" w:rsidRPr="009E2E20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5D22E77" w14:textId="77777777" w:rsidR="00ED6DCB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</w:t>
      </w:r>
      <w:r w:rsidR="004048A6">
        <w:rPr>
          <w:sz w:val="24"/>
          <w:szCs w:val="24"/>
        </w:rPr>
        <w:t>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5D22E78" w14:textId="77777777" w:rsidR="00ED6DCB" w:rsidRPr="0026458C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 w:rsidR="004048A6"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5D22E79" w14:textId="77777777" w:rsidR="00ED6DCB" w:rsidRPr="009E2E20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5D22E7A" w14:textId="5605F592" w:rsidR="00ED6DCB" w:rsidRPr="009E2E20" w:rsidRDefault="004048A6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="00ED6DCB"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ED6DCB">
        <w:rPr>
          <w:sz w:val="24"/>
          <w:szCs w:val="24"/>
        </w:rPr>
        <w:t xml:space="preserve"> заводом - изготовителем</w:t>
      </w:r>
      <w:r w:rsidR="00ED6DCB" w:rsidRPr="00612811">
        <w:rPr>
          <w:sz w:val="24"/>
          <w:szCs w:val="24"/>
        </w:rPr>
        <w:t xml:space="preserve"> для нужд </w:t>
      </w:r>
      <w:r w:rsidR="00DD5B05">
        <w:rPr>
          <w:sz w:val="24"/>
          <w:szCs w:val="24"/>
        </w:rPr>
        <w:t>ПАО</w:t>
      </w:r>
      <w:r w:rsidR="00ED6DCB" w:rsidRPr="00612811">
        <w:rPr>
          <w:sz w:val="24"/>
          <w:szCs w:val="24"/>
        </w:rPr>
        <w:t xml:space="preserve"> «МРСК Центра»</w:t>
      </w:r>
      <w:r w:rsidR="00ED6DCB">
        <w:rPr>
          <w:sz w:val="24"/>
          <w:szCs w:val="24"/>
        </w:rPr>
        <w:t>,</w:t>
      </w:r>
      <w:r w:rsidR="00ED6DCB"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="00ED6DCB"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ED6DCB"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5D22E7B" w14:textId="5B580880" w:rsidR="00ED6DCB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D5B05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5D22E7C" w14:textId="696837EF" w:rsidR="00ED6DCB" w:rsidRPr="004C22DB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D5B05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5D22E7D" w14:textId="77777777" w:rsidR="00ED6DCB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4048A6"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5D22E7E" w14:textId="77777777" w:rsidR="00ED6DCB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5D22E7F" w14:textId="737545CB" w:rsidR="00ED6DCB" w:rsidRPr="009E2E20" w:rsidRDefault="00ED6DCB" w:rsidP="00ED6DC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4048A6"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DD5B05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15D22E80" w14:textId="77777777" w:rsidR="00ED6DCB" w:rsidRPr="00FB7AEF" w:rsidRDefault="004048A6" w:rsidP="00510207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="00ED6DCB"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5D22E81" w14:textId="7D3DC17A" w:rsidR="00D80F39" w:rsidRDefault="00D80F39" w:rsidP="00D80F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BFAD8F4" w14:textId="77777777" w:rsidR="00DD5B05" w:rsidRPr="004F2F52" w:rsidRDefault="00DD5B05" w:rsidP="00DD5B0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7161DBA9" w14:textId="77777777" w:rsidR="00DD5B05" w:rsidRPr="004F2F52" w:rsidRDefault="00DD5B05" w:rsidP="00DD5B0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41464623" w14:textId="77777777" w:rsidR="00FC5950" w:rsidRPr="004F2F52" w:rsidRDefault="00FC5950" w:rsidP="00FC59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3FFD81AF" w14:textId="77777777" w:rsidR="00FC5950" w:rsidRPr="004F2F52" w:rsidRDefault="00FC5950" w:rsidP="00FC59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B64EFA9" w14:textId="77777777" w:rsidR="00FC5950" w:rsidRDefault="00FC5950" w:rsidP="00FC59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A4B2578" w14:textId="77777777" w:rsidR="00FC5950" w:rsidRPr="004F2F52" w:rsidRDefault="00FC5950" w:rsidP="00FC59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5D35A6">
        <w:rPr>
          <w:sz w:val="24"/>
          <w:szCs w:val="24"/>
        </w:rPr>
        <w:t>СТО 56947007-29.120.10.064-2010</w:t>
      </w:r>
      <w:r>
        <w:rPr>
          <w:sz w:val="24"/>
          <w:szCs w:val="24"/>
        </w:rPr>
        <w:t xml:space="preserve"> «</w:t>
      </w:r>
      <w:r w:rsidRPr="005D35A6">
        <w:rPr>
          <w:sz w:val="24"/>
          <w:szCs w:val="24"/>
        </w:rPr>
        <w:t>Сцепная арматура для ВЛ. Технические требования</w:t>
      </w:r>
      <w:r>
        <w:rPr>
          <w:sz w:val="24"/>
          <w:szCs w:val="24"/>
        </w:rPr>
        <w:t>»;</w:t>
      </w:r>
    </w:p>
    <w:p w14:paraId="5FE96F31" w14:textId="77777777" w:rsidR="00FC5950" w:rsidRPr="004F2F52" w:rsidRDefault="00FC5950" w:rsidP="00FC59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95B9BA5" w14:textId="77777777" w:rsidR="00FC5950" w:rsidRDefault="00FC5950" w:rsidP="00FC59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6A6ED18B" w14:textId="77777777" w:rsidR="00FC5950" w:rsidRDefault="00FC5950" w:rsidP="00FC59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86F03">
        <w:rPr>
          <w:sz w:val="24"/>
          <w:szCs w:val="24"/>
        </w:rPr>
        <w:t>СТО 34.01-2.2-002-2015</w:t>
      </w:r>
      <w:r>
        <w:rPr>
          <w:sz w:val="24"/>
          <w:szCs w:val="24"/>
        </w:rPr>
        <w:t xml:space="preserve"> «</w:t>
      </w:r>
      <w:r w:rsidRPr="00C86F03">
        <w:rPr>
          <w:sz w:val="24"/>
          <w:szCs w:val="24"/>
        </w:rPr>
        <w:t xml:space="preserve">Арматура для воздушных линий электропередачи </w:t>
      </w:r>
      <w:r w:rsidRPr="00C86F03">
        <w:rPr>
          <w:sz w:val="24"/>
          <w:szCs w:val="24"/>
        </w:rPr>
        <w:br/>
        <w:t xml:space="preserve">с самонесущими изолированными проводами напряжением </w:t>
      </w:r>
      <w:r w:rsidRPr="00C86F03">
        <w:rPr>
          <w:sz w:val="24"/>
          <w:szCs w:val="24"/>
        </w:rPr>
        <w:br/>
        <w:t>до 1 кВ. Анкерная и поддерживающая арматура для СИП-1 и СИП-2. Общие технические требования</w:t>
      </w:r>
      <w:r>
        <w:rPr>
          <w:sz w:val="24"/>
          <w:szCs w:val="24"/>
        </w:rPr>
        <w:t>»;</w:t>
      </w:r>
    </w:p>
    <w:p w14:paraId="3869C213" w14:textId="77777777" w:rsidR="00FC5950" w:rsidRDefault="00FC5950" w:rsidP="00FC59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86F03">
        <w:rPr>
          <w:sz w:val="24"/>
          <w:szCs w:val="24"/>
        </w:rPr>
        <w:t>СТО 34.01-2.2-003-2015</w:t>
      </w:r>
      <w:r>
        <w:rPr>
          <w:sz w:val="24"/>
          <w:szCs w:val="24"/>
        </w:rPr>
        <w:t xml:space="preserve"> «</w:t>
      </w:r>
      <w:r w:rsidRPr="00C86F03">
        <w:rPr>
          <w:sz w:val="24"/>
          <w:szCs w:val="24"/>
        </w:rPr>
        <w:t>Арматура для воздушных линий электропередачи</w:t>
      </w:r>
      <w:r w:rsidRPr="00C86F03">
        <w:rPr>
          <w:sz w:val="24"/>
          <w:szCs w:val="24"/>
        </w:rPr>
        <w:br/>
        <w:t xml:space="preserve"> с самонесущими изолированными проводами напряжением </w:t>
      </w:r>
      <w:r w:rsidRPr="00C86F03">
        <w:rPr>
          <w:sz w:val="24"/>
          <w:szCs w:val="24"/>
        </w:rPr>
        <w:br/>
        <w:t>до 1 кВ. Вспомогательная арматура. Общие технические требования</w:t>
      </w:r>
      <w:r>
        <w:rPr>
          <w:sz w:val="24"/>
          <w:szCs w:val="24"/>
        </w:rPr>
        <w:t>»;</w:t>
      </w:r>
    </w:p>
    <w:p w14:paraId="4C47210D" w14:textId="77777777" w:rsidR="00FC5950" w:rsidRDefault="00FC5950" w:rsidP="00FC59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86F03">
        <w:rPr>
          <w:sz w:val="24"/>
          <w:szCs w:val="24"/>
        </w:rPr>
        <w:t>СТО 34.01-2.2-004-2015</w:t>
      </w:r>
      <w:r>
        <w:rPr>
          <w:sz w:val="24"/>
          <w:szCs w:val="24"/>
        </w:rPr>
        <w:t xml:space="preserve"> «</w:t>
      </w:r>
      <w:r w:rsidRPr="00C86F03">
        <w:rPr>
          <w:sz w:val="24"/>
          <w:szCs w:val="24"/>
        </w:rPr>
        <w:t xml:space="preserve">Арматура для воздушных линий электропередачи </w:t>
      </w:r>
      <w:r w:rsidRPr="00C86F03">
        <w:rPr>
          <w:sz w:val="24"/>
          <w:szCs w:val="24"/>
        </w:rPr>
        <w:br/>
        <w:t xml:space="preserve">с самонесущими изолированными проводами напряжением </w:t>
      </w:r>
      <w:r w:rsidRPr="00C86F03">
        <w:rPr>
          <w:sz w:val="24"/>
          <w:szCs w:val="24"/>
        </w:rPr>
        <w:br/>
        <w:t>до 1 кВ. Ответвительная арматура. Общие технические требования</w:t>
      </w:r>
      <w:r>
        <w:rPr>
          <w:sz w:val="24"/>
          <w:szCs w:val="24"/>
        </w:rPr>
        <w:t>»;</w:t>
      </w:r>
    </w:p>
    <w:p w14:paraId="5FCBDADE" w14:textId="77777777" w:rsidR="00FC5950" w:rsidRDefault="00FC5950" w:rsidP="00FC59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86F03">
        <w:rPr>
          <w:sz w:val="24"/>
          <w:szCs w:val="24"/>
        </w:rPr>
        <w:t>СТО 34.01-2.2-005-2015</w:t>
      </w:r>
      <w:r>
        <w:rPr>
          <w:sz w:val="24"/>
          <w:szCs w:val="24"/>
        </w:rPr>
        <w:t xml:space="preserve"> «</w:t>
      </w:r>
      <w:r w:rsidRPr="00C86F03">
        <w:rPr>
          <w:sz w:val="24"/>
          <w:szCs w:val="24"/>
        </w:rPr>
        <w:t xml:space="preserve">Арматура для воздушных линий электропередачи </w:t>
      </w:r>
      <w:r w:rsidRPr="00C86F03">
        <w:rPr>
          <w:sz w:val="24"/>
          <w:szCs w:val="24"/>
        </w:rPr>
        <w:br/>
        <w:t>с самонесущими изолированными проводами напряжением</w:t>
      </w:r>
      <w:r w:rsidRPr="00C86F03">
        <w:rPr>
          <w:sz w:val="24"/>
          <w:szCs w:val="24"/>
        </w:rPr>
        <w:br/>
        <w:t>до 1 кВ. Правила приемки и методы испытаний. Общие технические требования</w:t>
      </w:r>
      <w:r>
        <w:rPr>
          <w:sz w:val="24"/>
          <w:szCs w:val="24"/>
        </w:rPr>
        <w:t>»;</w:t>
      </w:r>
    </w:p>
    <w:p w14:paraId="2A986D1D" w14:textId="77777777" w:rsidR="00FC5950" w:rsidRDefault="00FC5950" w:rsidP="00FC59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86F03">
        <w:rPr>
          <w:sz w:val="24"/>
          <w:szCs w:val="24"/>
        </w:rPr>
        <w:t>СТО 34.01-2.2-006-2015</w:t>
      </w:r>
      <w:r>
        <w:rPr>
          <w:sz w:val="24"/>
          <w:szCs w:val="24"/>
        </w:rPr>
        <w:t xml:space="preserve"> «</w:t>
      </w:r>
      <w:r w:rsidRPr="00C86F03">
        <w:rPr>
          <w:sz w:val="24"/>
          <w:szCs w:val="24"/>
        </w:rPr>
        <w:t xml:space="preserve">Арматура для воздушных линий электропередачи </w:t>
      </w:r>
      <w:r w:rsidRPr="00C86F03">
        <w:rPr>
          <w:sz w:val="24"/>
          <w:szCs w:val="24"/>
        </w:rPr>
        <w:br/>
        <w:t xml:space="preserve">с самонесущими изолированными проводами напряжением </w:t>
      </w:r>
      <w:r w:rsidRPr="00C86F03">
        <w:rPr>
          <w:sz w:val="24"/>
          <w:szCs w:val="24"/>
        </w:rPr>
        <w:br/>
        <w:t>до 1 кВ. Соединительная арматура. Общие технические требования</w:t>
      </w:r>
      <w:r>
        <w:rPr>
          <w:sz w:val="24"/>
          <w:szCs w:val="24"/>
        </w:rPr>
        <w:t>»;</w:t>
      </w:r>
    </w:p>
    <w:p w14:paraId="349EABAE" w14:textId="77777777" w:rsidR="00FC5950" w:rsidRPr="00DE1E02" w:rsidRDefault="00FC5950" w:rsidP="00FC59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86F03">
        <w:rPr>
          <w:sz w:val="24"/>
          <w:szCs w:val="24"/>
        </w:rPr>
        <w:t>СТО 34.01-2.2-007-2015</w:t>
      </w:r>
      <w:r>
        <w:rPr>
          <w:sz w:val="24"/>
          <w:szCs w:val="24"/>
        </w:rPr>
        <w:t xml:space="preserve"> «</w:t>
      </w:r>
      <w:r w:rsidRPr="00C86F03">
        <w:rPr>
          <w:sz w:val="24"/>
          <w:szCs w:val="24"/>
        </w:rPr>
        <w:t xml:space="preserve">Арматура для воздушных линий электропередачи </w:t>
      </w:r>
      <w:r w:rsidRPr="00C86F03">
        <w:rPr>
          <w:sz w:val="24"/>
          <w:szCs w:val="24"/>
        </w:rPr>
        <w:br/>
        <w:t xml:space="preserve">с самонесущими изолированными проводами напряжением </w:t>
      </w:r>
      <w:r w:rsidRPr="00C86F03">
        <w:rPr>
          <w:sz w:val="24"/>
          <w:szCs w:val="24"/>
        </w:rPr>
        <w:br/>
        <w:t>до 1 кВ. Анкерная и поддерживающая арматура для СИП-4. Общие технические требования</w:t>
      </w:r>
      <w:r>
        <w:rPr>
          <w:sz w:val="24"/>
          <w:szCs w:val="24"/>
        </w:rPr>
        <w:t>»;</w:t>
      </w:r>
    </w:p>
    <w:p w14:paraId="15D22E82" w14:textId="77777777" w:rsidR="00D80F39" w:rsidRPr="00DE1E02" w:rsidRDefault="00D80F39" w:rsidP="00D80F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15D22E83" w14:textId="77777777" w:rsidR="00D80F39" w:rsidRPr="00DE1E02" w:rsidRDefault="00D80F39" w:rsidP="00D80F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5D22E84" w14:textId="77777777" w:rsidR="00D80F39" w:rsidRPr="00DE1E02" w:rsidRDefault="00D80F39" w:rsidP="00D80F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5D22E85" w14:textId="77777777" w:rsidR="00ED6DCB" w:rsidRPr="00612811" w:rsidRDefault="00ED6DCB" w:rsidP="00910DF3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5D22E86" w14:textId="77777777" w:rsidR="00ED6DCB" w:rsidRDefault="00ED6DCB" w:rsidP="00ED6DCB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D80F39">
        <w:rPr>
          <w:sz w:val="24"/>
          <w:szCs w:val="24"/>
        </w:rPr>
        <w:t>арматуры к СИП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1F1B05"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5D22E87" w14:textId="77777777" w:rsidR="00ED6DCB" w:rsidRDefault="00D80F39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</w:t>
      </w:r>
      <w:r w:rsidR="007B60F2">
        <w:rPr>
          <w:szCs w:val="24"/>
        </w:rPr>
        <w:t>5</w:t>
      </w:r>
      <w:r>
        <w:rPr>
          <w:szCs w:val="24"/>
        </w:rPr>
        <w:t xml:space="preserve"> </w:t>
      </w:r>
      <w:r w:rsidR="00ED6DCB" w:rsidRPr="00530F83">
        <w:rPr>
          <w:szCs w:val="24"/>
        </w:rPr>
        <w:t xml:space="preserve">Способ укладки и транспортировки </w:t>
      </w:r>
      <w:r>
        <w:rPr>
          <w:szCs w:val="24"/>
        </w:rPr>
        <w:t>арматуры к СИП</w:t>
      </w:r>
      <w:r w:rsidR="00ED6DCB" w:rsidRPr="00530F8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="00ED6DCB" w:rsidRPr="00F64478">
        <w:rPr>
          <w:szCs w:val="24"/>
        </w:rPr>
        <w:t xml:space="preserve"> </w:t>
      </w:r>
    </w:p>
    <w:p w14:paraId="15D22E88" w14:textId="77777777" w:rsidR="00001D80" w:rsidRDefault="00D80F39" w:rsidP="00D80F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</w:t>
      </w:r>
      <w:r w:rsidR="007B60F2">
        <w:rPr>
          <w:szCs w:val="24"/>
        </w:rPr>
        <w:t>6</w:t>
      </w:r>
      <w:r>
        <w:rPr>
          <w:szCs w:val="24"/>
        </w:rPr>
        <w:t xml:space="preserve"> </w:t>
      </w:r>
      <w:r w:rsidRPr="00DE1E02">
        <w:rPr>
          <w:szCs w:val="24"/>
        </w:rPr>
        <w:t>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</w:t>
      </w:r>
      <w:r w:rsidR="00001D80">
        <w:rPr>
          <w:szCs w:val="24"/>
        </w:rPr>
        <w:t>.</w:t>
      </w:r>
    </w:p>
    <w:p w14:paraId="15D22E89" w14:textId="77777777" w:rsidR="00D80F39" w:rsidRPr="00DE1E02" w:rsidRDefault="00001D80" w:rsidP="00D80F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</w:t>
      </w:r>
      <w:r w:rsidR="007B60F2">
        <w:rPr>
          <w:szCs w:val="24"/>
        </w:rPr>
        <w:t>7</w:t>
      </w:r>
      <w:r w:rsidR="00ED6DCB">
        <w:rPr>
          <w:szCs w:val="24"/>
        </w:rPr>
        <w:t xml:space="preserve"> </w:t>
      </w:r>
      <w:r w:rsidR="00D80F39" w:rsidRPr="00DE1E02">
        <w:rPr>
          <w:szCs w:val="24"/>
        </w:rPr>
        <w:t>Срок изготовления арматуры должен быть не более полугода от момента поставки.</w:t>
      </w:r>
    </w:p>
    <w:p w14:paraId="15D22E8A" w14:textId="77777777" w:rsidR="00D80F39" w:rsidRPr="00DE1E02" w:rsidRDefault="00D80F39" w:rsidP="00D80F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>2.</w:t>
      </w:r>
      <w:r w:rsidR="007B60F2">
        <w:rPr>
          <w:szCs w:val="24"/>
        </w:rPr>
        <w:t>8</w:t>
      </w:r>
      <w:r w:rsidRPr="00DE1E02">
        <w:rPr>
          <w:szCs w:val="24"/>
        </w:rPr>
        <w:t xml:space="preserve"> </w:t>
      </w:r>
      <w:r w:rsidRPr="00DE1E02">
        <w:rPr>
          <w:bCs/>
          <w:szCs w:val="24"/>
        </w:rPr>
        <w:t xml:space="preserve">Для применения арматуры должны быть разработаны </w:t>
      </w:r>
      <w:r w:rsidRPr="00DE1E02">
        <w:rPr>
          <w:szCs w:val="24"/>
        </w:rPr>
        <w:t>руководящие документы по монтажу и эксплуатации ВЛИ:</w:t>
      </w:r>
      <w:r w:rsidRPr="00DE1E02">
        <w:rPr>
          <w:bCs/>
          <w:szCs w:val="24"/>
        </w:rPr>
        <w:t xml:space="preserve"> «</w:t>
      </w:r>
      <w:r w:rsidRPr="00DE1E02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15D22E8B" w14:textId="77777777" w:rsidR="00ED6DCB" w:rsidRDefault="00ED6DCB" w:rsidP="00D80F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5D22E8C" w14:textId="77777777"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5D22E8D" w14:textId="77777777" w:rsidR="00466B89" w:rsidRPr="00DE1E02" w:rsidRDefault="00466B89" w:rsidP="00466B8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425C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5D22E8E" w14:textId="77777777" w:rsidR="00ED6DCB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5D22E8F" w14:textId="77777777"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5D22E90" w14:textId="77777777" w:rsidR="00466B89" w:rsidRPr="00DE1E02" w:rsidRDefault="00466B89" w:rsidP="00466B8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5D22E91" w14:textId="77777777" w:rsidR="00ED6DCB" w:rsidRPr="00612811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5D22E92" w14:textId="77777777"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5D22E93" w14:textId="77777777" w:rsidR="00ED6DCB" w:rsidRPr="00530F83" w:rsidRDefault="00ED6DCB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 w:rsidR="00466B89"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15D22E94" w14:textId="77777777" w:rsidR="00ED6DCB" w:rsidRPr="00A74D8D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5D22E95" w14:textId="77777777" w:rsidR="00ED6DCB" w:rsidRPr="00A74D8D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5D22E96" w14:textId="77777777" w:rsidR="00ED6DCB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 w:rsidR="00466B89"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 w:rsidR="00466B89">
        <w:rPr>
          <w:sz w:val="24"/>
          <w:szCs w:val="24"/>
        </w:rPr>
        <w:t>арматуры</w:t>
      </w:r>
      <w:r w:rsidR="009577F2">
        <w:rPr>
          <w:sz w:val="24"/>
          <w:szCs w:val="24"/>
        </w:rPr>
        <w:t xml:space="preserve"> к СИП</w:t>
      </w:r>
      <w:r w:rsidRPr="00530F83">
        <w:rPr>
          <w:sz w:val="24"/>
          <w:szCs w:val="24"/>
        </w:rPr>
        <w:t>, на русском языке</w:t>
      </w:r>
      <w:r w:rsidR="00E90637">
        <w:rPr>
          <w:sz w:val="24"/>
          <w:szCs w:val="24"/>
        </w:rPr>
        <w:t>;</w:t>
      </w:r>
    </w:p>
    <w:p w14:paraId="15D22E97" w14:textId="77777777" w:rsidR="00E90637" w:rsidRPr="00530F83" w:rsidRDefault="00E90637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5D22E98" w14:textId="77777777" w:rsidR="00ED6DCB" w:rsidRPr="00530F83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 w:rsidR="009577F2"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15D22E99" w14:textId="77777777"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 w:rsidR="009577F2"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15D22E9A" w14:textId="77777777"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15D22E9B" w14:textId="77777777"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5D22E9C" w14:textId="77777777" w:rsidR="00ED6DCB" w:rsidRPr="00530F83" w:rsidRDefault="00ED6DCB" w:rsidP="00ED6DCB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5D22E9D" w14:textId="77777777" w:rsidR="00ED6DCB" w:rsidRPr="00F64478" w:rsidRDefault="00ED6DCB" w:rsidP="00ED6DCB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AB57B7"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AB57B7"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 w:rsidR="00AB57B7"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15D22E9E" w14:textId="77777777" w:rsidR="00ED6DCB" w:rsidRDefault="00ED6DCB" w:rsidP="00ED6DC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5D22E9F" w14:textId="77777777" w:rsidR="00ED6DCB" w:rsidRPr="00BB6EA4" w:rsidRDefault="00ED6DCB" w:rsidP="00BE7EE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5D22EA0" w14:textId="22F41B68" w:rsidR="00ED6DCB" w:rsidRDefault="00ED6DCB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843612">
        <w:rPr>
          <w:szCs w:val="24"/>
        </w:rPr>
        <w:t>арматуры к СИП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DD5B05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5D22EA1" w14:textId="77777777" w:rsidR="00ED6DCB" w:rsidRDefault="00ED6DCB" w:rsidP="00ED6D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5D22EA2" w14:textId="77777777" w:rsidR="00ED6DCB" w:rsidRDefault="00ED6DCB" w:rsidP="00ED6D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5D22EA3" w14:textId="77777777" w:rsidR="00451C4D" w:rsidRDefault="00451C4D" w:rsidP="00451C4D">
      <w:pPr>
        <w:rPr>
          <w:sz w:val="26"/>
          <w:szCs w:val="26"/>
        </w:rPr>
      </w:pPr>
    </w:p>
    <w:p w14:paraId="15D22EA4" w14:textId="77777777" w:rsidR="00451C4D" w:rsidRDefault="00451C4D" w:rsidP="00451C4D">
      <w:pPr>
        <w:rPr>
          <w:sz w:val="26"/>
          <w:szCs w:val="26"/>
        </w:rPr>
      </w:pPr>
    </w:p>
    <w:p w14:paraId="15D22EA5" w14:textId="77777777" w:rsidR="00D26F6F" w:rsidRDefault="00D26F6F" w:rsidP="00D26F6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5D22EA8" w14:textId="4CEE771C" w:rsidR="008A5CA5" w:rsidRPr="00612811" w:rsidRDefault="00D26F6F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D22EAB" w14:textId="77777777" w:rsidR="009D52B8" w:rsidRDefault="009D52B8">
      <w:r>
        <w:separator/>
      </w:r>
    </w:p>
  </w:endnote>
  <w:endnote w:type="continuationSeparator" w:id="0">
    <w:p w14:paraId="15D22EAC" w14:textId="77777777" w:rsidR="009D52B8" w:rsidRDefault="009D5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D22EA9" w14:textId="77777777" w:rsidR="009D52B8" w:rsidRDefault="009D52B8">
      <w:r>
        <w:separator/>
      </w:r>
    </w:p>
  </w:footnote>
  <w:footnote w:type="continuationSeparator" w:id="0">
    <w:p w14:paraId="15D22EAA" w14:textId="77777777" w:rsidR="009D52B8" w:rsidRDefault="009D52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D22EAD" w14:textId="77777777" w:rsidR="003D224E" w:rsidRDefault="007532A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5D22EAE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D80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A0B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1C09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07F8D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66A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0F71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946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45A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A4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0F2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231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2B8"/>
    <w:rsid w:val="009D5301"/>
    <w:rsid w:val="009D5B2B"/>
    <w:rsid w:val="009D5DD9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5AF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25C8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A1F"/>
    <w:rsid w:val="00B24C00"/>
    <w:rsid w:val="00B31336"/>
    <w:rsid w:val="00B3141F"/>
    <w:rsid w:val="00B4184D"/>
    <w:rsid w:val="00B42BD5"/>
    <w:rsid w:val="00B43052"/>
    <w:rsid w:val="00B45886"/>
    <w:rsid w:val="00B45E30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271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5CC2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DBD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5B05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196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0637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53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5950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D22E54"/>
  <w15:docId w15:val="{E1C363B9-4CE7-46B7-919B-237C01103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43B86-F391-407B-B81D-8E38B19BF7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272038-AAA4-4BC2-9E46-AC64F887CB49}">
  <ds:schemaRefs>
    <ds:schemaRef ds:uri="http://www.w3.org/XML/1998/namespace"/>
    <ds:schemaRef ds:uri="http://schemas.microsoft.com/sharepoint/v3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purl.org/dc/elements/1.1/"/>
    <ds:schemaRef ds:uri="http://schemas.openxmlformats.org/package/2006/metadata/core-properties"/>
    <ds:schemaRef ds:uri="aeb3e8e0-784a-4348-b8a9-74d788c4fa59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FC02C45-831D-4013-B918-1DA68F1BF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1468</Words>
  <Characters>8370</Characters>
  <Application>Microsoft Office Word</Application>
  <DocSecurity>4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Третьяков Борис Борисович</cp:lastModifiedBy>
  <cp:revision>2</cp:revision>
  <cp:lastPrinted>2015-03-12T10:09:00Z</cp:lastPrinted>
  <dcterms:created xsi:type="dcterms:W3CDTF">2020-03-18T06:40:00Z</dcterms:created>
  <dcterms:modified xsi:type="dcterms:W3CDTF">2020-03-18T06:40:00Z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